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10" w:rsidRDefault="00E83B10" w:rsidP="00E83B10">
      <w:pPr>
        <w:jc w:val="center"/>
        <w:rPr>
          <w:rFonts w:ascii="Arial" w:hAnsi="Arial"/>
          <w:b/>
          <w:sz w:val="28"/>
        </w:rPr>
      </w:pPr>
    </w:p>
    <w:p w:rsidR="00E83B10" w:rsidRDefault="00E83B10" w:rsidP="00E83B10">
      <w:pPr>
        <w:jc w:val="center"/>
        <w:rPr>
          <w:rFonts w:ascii="Arial" w:hAnsi="Arial"/>
          <w:b/>
          <w:sz w:val="28"/>
        </w:rPr>
      </w:pPr>
      <w:r>
        <w:rPr>
          <w:rFonts w:ascii="Arial" w:hAnsi="Arial"/>
          <w:b/>
          <w:sz w:val="28"/>
        </w:rPr>
        <w:t xml:space="preserve">POSITION OF HONORARY SECRETARY </w:t>
      </w:r>
    </w:p>
    <w:p w:rsidR="00E83B10" w:rsidRDefault="00E83B10" w:rsidP="00E83B10">
      <w:pPr>
        <w:jc w:val="center"/>
        <w:rPr>
          <w:rFonts w:ascii="Arial" w:hAnsi="Arial"/>
          <w:b/>
          <w:sz w:val="28"/>
        </w:rPr>
      </w:pPr>
      <w:r>
        <w:rPr>
          <w:rFonts w:ascii="Arial" w:hAnsi="Arial"/>
          <w:b/>
          <w:sz w:val="28"/>
        </w:rPr>
        <w:t xml:space="preserve">JOB DESCRIPTION </w:t>
      </w:r>
    </w:p>
    <w:p w:rsidR="00E83B10" w:rsidRPr="00C4682E" w:rsidRDefault="00E83B10" w:rsidP="00E83B10">
      <w:pPr>
        <w:pStyle w:val="BodyText"/>
        <w:rPr>
          <w:rFonts w:ascii="Calibri" w:hAnsi="Calibri"/>
          <w:sz w:val="22"/>
          <w:szCs w:val="22"/>
        </w:rPr>
      </w:pPr>
      <w:r w:rsidRPr="00C4682E">
        <w:rPr>
          <w:rFonts w:ascii="Calibri" w:hAnsi="Calibri"/>
          <w:sz w:val="22"/>
          <w:szCs w:val="22"/>
        </w:rPr>
        <w:t>The Secretary is a senior Office Bearer in the College with lead responsibility for promoting Fellowship and Membership</w:t>
      </w:r>
      <w:r>
        <w:rPr>
          <w:rFonts w:ascii="Calibri" w:hAnsi="Calibri"/>
          <w:sz w:val="22"/>
          <w:szCs w:val="22"/>
        </w:rPr>
        <w:t xml:space="preserve">, for the elections of the President, Vice Presidents, Council and UK and Overseas Regional Advisers, for the corporate database, </w:t>
      </w:r>
      <w:r w:rsidR="006306FA">
        <w:rPr>
          <w:rFonts w:ascii="Calibri" w:hAnsi="Calibri"/>
          <w:sz w:val="22"/>
          <w:szCs w:val="22"/>
        </w:rPr>
        <w:t xml:space="preserve">and </w:t>
      </w:r>
      <w:r>
        <w:rPr>
          <w:rFonts w:ascii="Calibri" w:hAnsi="Calibri"/>
          <w:sz w:val="22"/>
          <w:szCs w:val="22"/>
        </w:rPr>
        <w:t xml:space="preserve">subscriptions collections.  </w:t>
      </w:r>
      <w:r w:rsidRPr="00C4682E">
        <w:rPr>
          <w:rFonts w:ascii="Calibri" w:hAnsi="Calibri"/>
          <w:sz w:val="22"/>
          <w:szCs w:val="22"/>
        </w:rPr>
        <w:t xml:space="preserve">The term of office is </w:t>
      </w:r>
      <w:r>
        <w:rPr>
          <w:rFonts w:ascii="Calibri" w:hAnsi="Calibri"/>
          <w:sz w:val="22"/>
          <w:szCs w:val="22"/>
        </w:rPr>
        <w:t>three</w:t>
      </w:r>
      <w:r w:rsidRPr="00C4682E">
        <w:rPr>
          <w:rFonts w:ascii="Calibri" w:hAnsi="Calibri"/>
          <w:sz w:val="22"/>
          <w:szCs w:val="22"/>
        </w:rPr>
        <w:t xml:space="preserve"> years.  </w:t>
      </w:r>
    </w:p>
    <w:p w:rsidR="00E83B10" w:rsidRPr="00C4682E" w:rsidRDefault="00E83B10" w:rsidP="00E83B10">
      <w:pPr>
        <w:pStyle w:val="BodyText"/>
        <w:rPr>
          <w:rFonts w:ascii="Calibri" w:hAnsi="Calibri"/>
          <w:sz w:val="22"/>
          <w:szCs w:val="22"/>
        </w:rPr>
      </w:pPr>
    </w:p>
    <w:p w:rsidR="00E83B10" w:rsidRPr="00C4682E" w:rsidRDefault="00E83B10" w:rsidP="00E83B10">
      <w:pPr>
        <w:pStyle w:val="BodyText"/>
        <w:rPr>
          <w:rFonts w:ascii="Calibri" w:hAnsi="Calibri"/>
          <w:sz w:val="22"/>
          <w:szCs w:val="22"/>
        </w:rPr>
      </w:pPr>
      <w:r w:rsidRPr="00C4682E">
        <w:rPr>
          <w:rFonts w:ascii="Calibri" w:hAnsi="Calibri"/>
          <w:sz w:val="22"/>
          <w:szCs w:val="22"/>
        </w:rPr>
        <w:t xml:space="preserve">The Secretary has designated secretarial support and a team of </w:t>
      </w:r>
      <w:r>
        <w:rPr>
          <w:rFonts w:ascii="Calibri" w:hAnsi="Calibri"/>
          <w:sz w:val="22"/>
          <w:szCs w:val="22"/>
        </w:rPr>
        <w:t>four</w:t>
      </w:r>
      <w:r w:rsidRPr="00C4682E">
        <w:rPr>
          <w:rFonts w:ascii="Calibri" w:hAnsi="Calibri"/>
          <w:sz w:val="22"/>
          <w:szCs w:val="22"/>
        </w:rPr>
        <w:t xml:space="preserve"> full-time </w:t>
      </w:r>
      <w:r>
        <w:rPr>
          <w:rFonts w:ascii="Calibri" w:hAnsi="Calibri"/>
          <w:sz w:val="22"/>
          <w:szCs w:val="22"/>
        </w:rPr>
        <w:t>and one part time member of staff</w:t>
      </w:r>
      <w:r w:rsidRPr="00C4682E">
        <w:rPr>
          <w:rFonts w:ascii="Calibri" w:hAnsi="Calibri"/>
          <w:sz w:val="22"/>
          <w:szCs w:val="22"/>
        </w:rPr>
        <w:t xml:space="preserve"> </w:t>
      </w:r>
      <w:r>
        <w:rPr>
          <w:rFonts w:ascii="Calibri" w:hAnsi="Calibri"/>
          <w:sz w:val="22"/>
          <w:szCs w:val="22"/>
        </w:rPr>
        <w:t xml:space="preserve">to </w:t>
      </w:r>
      <w:r w:rsidRPr="00C4682E">
        <w:rPr>
          <w:rFonts w:ascii="Calibri" w:hAnsi="Calibri"/>
          <w:sz w:val="22"/>
          <w:szCs w:val="22"/>
        </w:rPr>
        <w:t>process Fellowship applications and undertake the other duties listed below.</w:t>
      </w:r>
    </w:p>
    <w:p w:rsidR="00E83B10" w:rsidRPr="00E83B10" w:rsidRDefault="00E83B10" w:rsidP="00E83B10">
      <w:pPr>
        <w:pStyle w:val="BodyText"/>
        <w:rPr>
          <w:rFonts w:ascii="Calibri" w:hAnsi="Calibri"/>
          <w:b/>
          <w:sz w:val="22"/>
          <w:szCs w:val="22"/>
        </w:rPr>
      </w:pPr>
    </w:p>
    <w:p w:rsidR="00E83B10" w:rsidRDefault="00E83B10" w:rsidP="00E83B10">
      <w:pPr>
        <w:pStyle w:val="Heading2"/>
        <w:numPr>
          <w:ilvl w:val="0"/>
          <w:numId w:val="3"/>
        </w:numPr>
        <w:rPr>
          <w:rFonts w:ascii="Calibri" w:hAnsi="Calibri"/>
          <w:sz w:val="22"/>
          <w:szCs w:val="22"/>
        </w:rPr>
      </w:pPr>
      <w:r w:rsidRPr="00E83B10">
        <w:rPr>
          <w:rFonts w:ascii="Calibri" w:hAnsi="Calibri"/>
          <w:i w:val="0"/>
          <w:sz w:val="22"/>
          <w:szCs w:val="22"/>
        </w:rPr>
        <w:t>Membership</w:t>
      </w:r>
      <w:r w:rsidRPr="00C4682E">
        <w:rPr>
          <w:rFonts w:ascii="Calibri" w:hAnsi="Calibri"/>
          <w:i w:val="0"/>
          <w:sz w:val="22"/>
          <w:szCs w:val="22"/>
        </w:rPr>
        <w:t>/Fellowship</w:t>
      </w:r>
      <w:r w:rsidRPr="00C4682E">
        <w:rPr>
          <w:rFonts w:ascii="Calibri" w:hAnsi="Calibri"/>
          <w:sz w:val="22"/>
          <w:szCs w:val="22"/>
        </w:rPr>
        <w:t xml:space="preserve"> </w:t>
      </w:r>
    </w:p>
    <w:p w:rsidR="00E83B10" w:rsidRPr="00E83B10" w:rsidRDefault="00E83B10" w:rsidP="00E83B10">
      <w:pPr>
        <w:rPr>
          <w:lang w:val="en-US" w:eastAsia="en-GB"/>
        </w:rPr>
      </w:pPr>
    </w:p>
    <w:p w:rsidR="00E83B10" w:rsidRPr="00C4682E" w:rsidRDefault="00E83B10" w:rsidP="00E83B10">
      <w:pPr>
        <w:jc w:val="both"/>
        <w:rPr>
          <w:rFonts w:ascii="Calibri" w:hAnsi="Calibri"/>
        </w:rPr>
      </w:pPr>
      <w:r w:rsidRPr="00C4682E">
        <w:rPr>
          <w:rFonts w:ascii="Calibri" w:hAnsi="Calibri"/>
        </w:rPr>
        <w:t>The Secretary plays a key role in the following:</w:t>
      </w:r>
    </w:p>
    <w:p w:rsidR="00E83B10" w:rsidRPr="00C4682E" w:rsidRDefault="00E83B10" w:rsidP="00E83B10">
      <w:pPr>
        <w:numPr>
          <w:ilvl w:val="0"/>
          <w:numId w:val="1"/>
        </w:numPr>
        <w:spacing w:after="0" w:line="240" w:lineRule="auto"/>
        <w:jc w:val="both"/>
        <w:rPr>
          <w:rFonts w:ascii="Calibri" w:hAnsi="Calibri"/>
        </w:rPr>
      </w:pPr>
      <w:r w:rsidRPr="00C4682E">
        <w:rPr>
          <w:rFonts w:ascii="Calibri" w:hAnsi="Calibri"/>
        </w:rPr>
        <w:t>Revising criteria for Fellowship as approved by the Fellowship Committee and Council.</w:t>
      </w:r>
    </w:p>
    <w:p w:rsidR="00E83B10" w:rsidRPr="00C4682E" w:rsidRDefault="00E83B10" w:rsidP="00E83B10">
      <w:pPr>
        <w:numPr>
          <w:ilvl w:val="0"/>
          <w:numId w:val="1"/>
        </w:numPr>
        <w:spacing w:after="0" w:line="240" w:lineRule="auto"/>
        <w:jc w:val="both"/>
        <w:rPr>
          <w:rFonts w:ascii="Calibri" w:hAnsi="Calibri"/>
        </w:rPr>
      </w:pPr>
      <w:r w:rsidRPr="00C4682E">
        <w:rPr>
          <w:rFonts w:ascii="Calibri" w:hAnsi="Calibri"/>
        </w:rPr>
        <w:t>Optimising nominations for Fellowship and streamlining the nomination process.</w:t>
      </w:r>
    </w:p>
    <w:p w:rsidR="00E83B10" w:rsidRDefault="00E83B10" w:rsidP="00E83B10">
      <w:pPr>
        <w:numPr>
          <w:ilvl w:val="0"/>
          <w:numId w:val="1"/>
        </w:numPr>
        <w:spacing w:after="0" w:line="240" w:lineRule="auto"/>
        <w:jc w:val="both"/>
        <w:rPr>
          <w:rFonts w:ascii="Calibri" w:hAnsi="Calibri"/>
        </w:rPr>
      </w:pPr>
      <w:r w:rsidRPr="00C4682E">
        <w:rPr>
          <w:rFonts w:ascii="Calibri" w:hAnsi="Calibri"/>
        </w:rPr>
        <w:t xml:space="preserve">Approving Fellowship nominations at Fellowship Committee (usually 5 times per year).  Participation by video link or telephone is possible. </w:t>
      </w:r>
    </w:p>
    <w:p w:rsidR="00E83B10" w:rsidRPr="00C4682E" w:rsidRDefault="00E83B10" w:rsidP="00E83B10">
      <w:pPr>
        <w:numPr>
          <w:ilvl w:val="0"/>
          <w:numId w:val="1"/>
        </w:numPr>
        <w:spacing w:after="0" w:line="240" w:lineRule="auto"/>
        <w:jc w:val="both"/>
        <w:rPr>
          <w:rFonts w:ascii="Calibri" w:hAnsi="Calibri"/>
        </w:rPr>
      </w:pPr>
      <w:r>
        <w:rPr>
          <w:rFonts w:ascii="Calibri" w:hAnsi="Calibri"/>
        </w:rPr>
        <w:t>Responding timeously to day-to-day enquiries from the Membership Services team, such as issues in relation to Fellowship elections, enrolment of new Members, Regional Adviser or Council election matters, or Office Bearer appointments.</w:t>
      </w:r>
    </w:p>
    <w:p w:rsidR="00E83B10" w:rsidRPr="00C85FE7" w:rsidRDefault="00E83B10" w:rsidP="00E83B10">
      <w:pPr>
        <w:pStyle w:val="BodyTextIndent"/>
        <w:numPr>
          <w:ilvl w:val="0"/>
          <w:numId w:val="1"/>
        </w:numPr>
        <w:jc w:val="both"/>
        <w:rPr>
          <w:rFonts w:ascii="Calibri" w:hAnsi="Calibri"/>
          <w:sz w:val="22"/>
          <w:szCs w:val="22"/>
        </w:rPr>
      </w:pPr>
      <w:r>
        <w:rPr>
          <w:rFonts w:ascii="Calibri" w:hAnsi="Calibri"/>
          <w:sz w:val="22"/>
          <w:szCs w:val="22"/>
        </w:rPr>
        <w:t xml:space="preserve">The Disciplinary Group comprises the Secretary and one of the Vice Presidents.  The Group considers GMC cases as they arise and is responsible for making recommendations to Council about how these cases should be dealt with.     </w:t>
      </w:r>
    </w:p>
    <w:p w:rsidR="00E83B10" w:rsidRDefault="00E83B10" w:rsidP="00E83B10">
      <w:pPr>
        <w:pStyle w:val="BodyTextIndent"/>
        <w:numPr>
          <w:ilvl w:val="0"/>
          <w:numId w:val="1"/>
        </w:numPr>
        <w:jc w:val="both"/>
        <w:rPr>
          <w:rFonts w:ascii="Calibri" w:hAnsi="Calibri"/>
          <w:sz w:val="22"/>
          <w:szCs w:val="22"/>
        </w:rPr>
      </w:pPr>
      <w:r w:rsidRPr="00C4682E">
        <w:rPr>
          <w:rFonts w:ascii="Calibri" w:hAnsi="Calibri"/>
          <w:sz w:val="22"/>
          <w:szCs w:val="22"/>
        </w:rPr>
        <w:t>Ensuring the accuracy and completeness of the corporate database.</w:t>
      </w:r>
    </w:p>
    <w:p w:rsidR="00E83B10" w:rsidRPr="00962851" w:rsidRDefault="00E83B10" w:rsidP="00E83B10">
      <w:pPr>
        <w:pStyle w:val="BodyTextIndent"/>
        <w:numPr>
          <w:ilvl w:val="0"/>
          <w:numId w:val="1"/>
        </w:numPr>
        <w:jc w:val="both"/>
        <w:rPr>
          <w:rFonts w:ascii="Calibri" w:hAnsi="Calibri"/>
          <w:sz w:val="22"/>
          <w:szCs w:val="22"/>
        </w:rPr>
      </w:pPr>
      <w:r w:rsidRPr="00962851">
        <w:rPr>
          <w:rFonts w:ascii="Calibri" w:hAnsi="Calibri" w:cs="Calibri"/>
          <w:sz w:val="22"/>
          <w:szCs w:val="22"/>
        </w:rPr>
        <w:t>The annual collection of subscription payments from Fellows and Member; policies relating to subscriptions in liaison with the Head of Membership.</w:t>
      </w:r>
    </w:p>
    <w:p w:rsidR="00E83B10" w:rsidRPr="00962851" w:rsidRDefault="00E83B10" w:rsidP="00E83B10">
      <w:pPr>
        <w:pStyle w:val="BodyTextIndent"/>
        <w:numPr>
          <w:ilvl w:val="0"/>
          <w:numId w:val="1"/>
        </w:numPr>
        <w:jc w:val="both"/>
        <w:rPr>
          <w:rFonts w:ascii="Calibri" w:hAnsi="Calibri"/>
          <w:sz w:val="22"/>
          <w:szCs w:val="22"/>
        </w:rPr>
      </w:pPr>
      <w:r>
        <w:rPr>
          <w:rFonts w:ascii="Calibri" w:hAnsi="Calibri" w:cs="Calibri"/>
          <w:sz w:val="22"/>
          <w:szCs w:val="22"/>
        </w:rPr>
        <w:t>Chairing t</w:t>
      </w:r>
      <w:r w:rsidRPr="00962851">
        <w:rPr>
          <w:rFonts w:ascii="Calibri" w:hAnsi="Calibri" w:cs="Calibri"/>
          <w:sz w:val="22"/>
          <w:szCs w:val="22"/>
        </w:rPr>
        <w:t>he Membership &amp; Fellowship Strategy Group (MFSG)</w:t>
      </w:r>
      <w:r>
        <w:rPr>
          <w:rFonts w:ascii="Calibri" w:hAnsi="Calibri" w:cs="Calibri"/>
          <w:sz w:val="22"/>
          <w:szCs w:val="22"/>
        </w:rPr>
        <w:t xml:space="preserve">; liaising with the SMT for Membership regarding the agenda. </w:t>
      </w:r>
      <w:r w:rsidRPr="00962851">
        <w:rPr>
          <w:rFonts w:ascii="Calibri" w:hAnsi="Calibri" w:cs="Calibri"/>
          <w:color w:val="FF0000"/>
          <w:sz w:val="22"/>
          <w:szCs w:val="22"/>
        </w:rPr>
        <w:t xml:space="preserve">  </w:t>
      </w:r>
    </w:p>
    <w:p w:rsidR="00E83B10" w:rsidRPr="00C4682E" w:rsidRDefault="00E83B10" w:rsidP="00E83B10">
      <w:pPr>
        <w:pStyle w:val="BodyTextIndent"/>
        <w:ind w:left="0" w:firstLine="0"/>
        <w:rPr>
          <w:rFonts w:ascii="Calibri" w:hAnsi="Calibri"/>
          <w:sz w:val="22"/>
          <w:szCs w:val="22"/>
        </w:rPr>
      </w:pPr>
    </w:p>
    <w:p w:rsidR="00E83B10" w:rsidRPr="00C4682E" w:rsidRDefault="00E83B10" w:rsidP="00E83B10">
      <w:pPr>
        <w:pStyle w:val="BodyTextIndent"/>
        <w:ind w:left="0" w:firstLine="0"/>
        <w:rPr>
          <w:rFonts w:ascii="Calibri" w:hAnsi="Calibri"/>
          <w:b/>
          <w:sz w:val="22"/>
          <w:szCs w:val="22"/>
        </w:rPr>
      </w:pPr>
      <w:r w:rsidRPr="00E83B10">
        <w:rPr>
          <w:rFonts w:ascii="Calibri" w:hAnsi="Calibri"/>
          <w:b/>
          <w:sz w:val="22"/>
          <w:szCs w:val="22"/>
        </w:rPr>
        <w:t>2</w:t>
      </w:r>
      <w:r w:rsidRPr="00E83B10">
        <w:rPr>
          <w:rFonts w:ascii="Calibri" w:hAnsi="Calibri"/>
          <w:b/>
          <w:sz w:val="22"/>
          <w:szCs w:val="22"/>
        </w:rPr>
        <w:tab/>
        <w:t>UK and Overseas Regional</w:t>
      </w:r>
      <w:r w:rsidRPr="00C4682E">
        <w:rPr>
          <w:rFonts w:ascii="Calibri" w:hAnsi="Calibri"/>
          <w:b/>
          <w:sz w:val="22"/>
          <w:szCs w:val="22"/>
        </w:rPr>
        <w:t xml:space="preserve"> Advisers</w:t>
      </w:r>
      <w:r>
        <w:rPr>
          <w:rFonts w:ascii="Calibri" w:hAnsi="Calibri"/>
          <w:b/>
          <w:sz w:val="22"/>
          <w:szCs w:val="22"/>
        </w:rPr>
        <w:t xml:space="preserve"> and Link Fellows</w:t>
      </w:r>
    </w:p>
    <w:p w:rsidR="00E83B10" w:rsidRPr="00C4682E" w:rsidRDefault="00E83B10" w:rsidP="00E83B10">
      <w:pPr>
        <w:pStyle w:val="BodyTextIndent"/>
        <w:ind w:left="0" w:firstLine="0"/>
        <w:rPr>
          <w:rFonts w:ascii="Calibri" w:hAnsi="Calibri"/>
          <w:sz w:val="22"/>
          <w:szCs w:val="22"/>
        </w:rPr>
      </w:pPr>
    </w:p>
    <w:p w:rsidR="00E83B10" w:rsidRDefault="00E83B10" w:rsidP="00E83B10">
      <w:pPr>
        <w:pStyle w:val="BodyTextIndent"/>
        <w:ind w:left="0" w:firstLine="0"/>
        <w:jc w:val="both"/>
        <w:rPr>
          <w:rFonts w:ascii="Calibri" w:hAnsi="Calibri"/>
          <w:sz w:val="22"/>
          <w:szCs w:val="22"/>
        </w:rPr>
      </w:pPr>
      <w:r w:rsidRPr="00C4682E">
        <w:rPr>
          <w:rFonts w:ascii="Calibri" w:hAnsi="Calibri"/>
          <w:sz w:val="22"/>
          <w:szCs w:val="22"/>
        </w:rPr>
        <w:t xml:space="preserve">The Secretary </w:t>
      </w:r>
      <w:r>
        <w:rPr>
          <w:rFonts w:ascii="Calibri" w:hAnsi="Calibri"/>
          <w:sz w:val="22"/>
          <w:szCs w:val="22"/>
        </w:rPr>
        <w:t>is responsible for the election of UK and Overseas R</w:t>
      </w:r>
      <w:r w:rsidRPr="00C4682E">
        <w:rPr>
          <w:rFonts w:ascii="Calibri" w:hAnsi="Calibri"/>
          <w:sz w:val="22"/>
          <w:szCs w:val="22"/>
        </w:rPr>
        <w:t>egional Advis</w:t>
      </w:r>
      <w:r>
        <w:rPr>
          <w:rFonts w:ascii="Calibri" w:hAnsi="Calibri"/>
          <w:sz w:val="22"/>
          <w:szCs w:val="22"/>
        </w:rPr>
        <w:t>er</w:t>
      </w:r>
      <w:r w:rsidRPr="00C4682E">
        <w:rPr>
          <w:rFonts w:ascii="Calibri" w:hAnsi="Calibri"/>
          <w:sz w:val="22"/>
          <w:szCs w:val="22"/>
        </w:rPr>
        <w:t xml:space="preserve">s, with the support of the administrative staff within </w:t>
      </w:r>
      <w:r>
        <w:rPr>
          <w:rFonts w:ascii="Calibri" w:hAnsi="Calibri"/>
          <w:sz w:val="22"/>
          <w:szCs w:val="22"/>
        </w:rPr>
        <w:t xml:space="preserve">the </w:t>
      </w:r>
      <w:r w:rsidRPr="00C4682E">
        <w:rPr>
          <w:rFonts w:ascii="Calibri" w:hAnsi="Calibri"/>
          <w:sz w:val="22"/>
          <w:szCs w:val="22"/>
        </w:rPr>
        <w:t>department</w:t>
      </w:r>
      <w:r>
        <w:rPr>
          <w:rFonts w:ascii="Calibri" w:hAnsi="Calibri"/>
          <w:sz w:val="22"/>
          <w:szCs w:val="22"/>
        </w:rPr>
        <w:t xml:space="preserve">.   The Secretary attends monthly online meetings with the President, Vice Presidents and UK Regional Advisers, and is responsible </w:t>
      </w:r>
      <w:r w:rsidRPr="00270CC6">
        <w:rPr>
          <w:rFonts w:ascii="Calibri" w:hAnsi="Calibri"/>
          <w:sz w:val="22"/>
          <w:szCs w:val="22"/>
        </w:rPr>
        <w:t>for the UK Regi</w:t>
      </w:r>
      <w:r>
        <w:rPr>
          <w:rFonts w:ascii="Calibri" w:hAnsi="Calibri"/>
          <w:sz w:val="22"/>
          <w:szCs w:val="22"/>
        </w:rPr>
        <w:t>onal Advisers’ Strategy Meeting</w:t>
      </w:r>
      <w:r w:rsidRPr="00270CC6">
        <w:rPr>
          <w:rFonts w:ascii="Calibri" w:hAnsi="Calibri"/>
          <w:sz w:val="22"/>
          <w:szCs w:val="22"/>
        </w:rPr>
        <w:t xml:space="preserve"> which is chaired by the Secretary.  </w:t>
      </w:r>
    </w:p>
    <w:p w:rsidR="00E83B10" w:rsidRDefault="00E83B10" w:rsidP="00E83B10">
      <w:pPr>
        <w:pStyle w:val="BodyTextIndent"/>
        <w:ind w:left="0" w:firstLine="0"/>
        <w:jc w:val="both"/>
        <w:rPr>
          <w:rFonts w:ascii="Calibri" w:hAnsi="Calibri"/>
          <w:sz w:val="22"/>
          <w:szCs w:val="22"/>
        </w:rPr>
      </w:pPr>
    </w:p>
    <w:p w:rsidR="00E83B10" w:rsidRPr="00C4682E" w:rsidRDefault="00E83B10" w:rsidP="00E83B10">
      <w:pPr>
        <w:pStyle w:val="BodyTextIndent"/>
        <w:ind w:left="0" w:firstLine="0"/>
        <w:jc w:val="both"/>
        <w:rPr>
          <w:rFonts w:ascii="Calibri" w:hAnsi="Calibri"/>
          <w:sz w:val="22"/>
          <w:szCs w:val="22"/>
        </w:rPr>
      </w:pPr>
      <w:r>
        <w:rPr>
          <w:rFonts w:ascii="Calibri" w:hAnsi="Calibri"/>
          <w:sz w:val="22"/>
          <w:szCs w:val="22"/>
        </w:rPr>
        <w:t xml:space="preserve">The Secretary is responsible for oversight of the appointments of Link Fellows by UK </w:t>
      </w:r>
      <w:r w:rsidRPr="00C4682E">
        <w:rPr>
          <w:rFonts w:ascii="Calibri" w:hAnsi="Calibri"/>
          <w:sz w:val="22"/>
          <w:szCs w:val="22"/>
        </w:rPr>
        <w:t>Regional Advisers</w:t>
      </w:r>
      <w:r>
        <w:rPr>
          <w:rFonts w:ascii="Calibri" w:hAnsi="Calibri"/>
          <w:sz w:val="22"/>
          <w:szCs w:val="22"/>
        </w:rPr>
        <w:t xml:space="preserve">. </w:t>
      </w:r>
    </w:p>
    <w:p w:rsidR="00E83B10" w:rsidRPr="00C4682E" w:rsidRDefault="00E83B10" w:rsidP="00E83B10">
      <w:pPr>
        <w:pStyle w:val="BodyTextIndent"/>
        <w:rPr>
          <w:rFonts w:ascii="Calibri" w:hAnsi="Calibri"/>
          <w:sz w:val="22"/>
          <w:szCs w:val="22"/>
        </w:rPr>
      </w:pPr>
    </w:p>
    <w:p w:rsidR="00E83B10" w:rsidRPr="00C4682E" w:rsidRDefault="00E83B10" w:rsidP="00E83B10">
      <w:pPr>
        <w:pStyle w:val="BodyTextIndent"/>
        <w:ind w:left="0" w:firstLine="0"/>
        <w:rPr>
          <w:rFonts w:ascii="Calibri" w:hAnsi="Calibri"/>
          <w:b/>
          <w:i/>
          <w:sz w:val="22"/>
          <w:szCs w:val="22"/>
        </w:rPr>
      </w:pPr>
      <w:r w:rsidRPr="00E83B10">
        <w:rPr>
          <w:rFonts w:ascii="Calibri" w:hAnsi="Calibri"/>
          <w:b/>
          <w:sz w:val="22"/>
          <w:szCs w:val="22"/>
        </w:rPr>
        <w:t>3</w:t>
      </w:r>
      <w:r w:rsidRPr="00E83B10">
        <w:rPr>
          <w:rFonts w:ascii="Calibri" w:hAnsi="Calibri"/>
          <w:b/>
          <w:sz w:val="22"/>
          <w:szCs w:val="22"/>
        </w:rPr>
        <w:tab/>
      </w:r>
      <w:r w:rsidRPr="00C4682E">
        <w:rPr>
          <w:rFonts w:ascii="Calibri" w:hAnsi="Calibri"/>
          <w:b/>
          <w:sz w:val="22"/>
          <w:szCs w:val="22"/>
        </w:rPr>
        <w:t>College elections and appointments and changes to the Laws</w:t>
      </w:r>
    </w:p>
    <w:p w:rsidR="00E83B10" w:rsidRPr="00C4682E" w:rsidRDefault="00E83B10" w:rsidP="00E83B10">
      <w:pPr>
        <w:pStyle w:val="BodyTextIndent"/>
        <w:rPr>
          <w:rFonts w:ascii="Calibri" w:hAnsi="Calibri"/>
          <w:sz w:val="22"/>
          <w:szCs w:val="22"/>
        </w:rPr>
      </w:pPr>
    </w:p>
    <w:p w:rsidR="00E83B10" w:rsidRPr="00DE7878" w:rsidRDefault="00E83B10" w:rsidP="00E83B10">
      <w:pPr>
        <w:pStyle w:val="BodyTextIndent"/>
        <w:ind w:left="0" w:firstLine="0"/>
        <w:jc w:val="both"/>
        <w:rPr>
          <w:rFonts w:ascii="Calibri" w:hAnsi="Calibri"/>
          <w:sz w:val="22"/>
          <w:szCs w:val="22"/>
        </w:rPr>
      </w:pPr>
      <w:r w:rsidRPr="00C4682E">
        <w:rPr>
          <w:rFonts w:ascii="Calibri" w:hAnsi="Calibri"/>
          <w:sz w:val="22"/>
          <w:szCs w:val="22"/>
        </w:rPr>
        <w:t>The Secretary has official responsibility for arranging the College elections</w:t>
      </w:r>
      <w:r w:rsidR="006306FA">
        <w:rPr>
          <w:rFonts w:ascii="Calibri" w:hAnsi="Calibri"/>
          <w:sz w:val="22"/>
          <w:szCs w:val="22"/>
        </w:rPr>
        <w:t xml:space="preserve"> and for</w:t>
      </w:r>
      <w:r>
        <w:rPr>
          <w:rFonts w:ascii="Calibri" w:hAnsi="Calibri"/>
          <w:sz w:val="22"/>
          <w:szCs w:val="22"/>
        </w:rPr>
        <w:t xml:space="preserve"> the formal appointment of Office B</w:t>
      </w:r>
      <w:r w:rsidRPr="00C4682E">
        <w:rPr>
          <w:rFonts w:ascii="Calibri" w:hAnsi="Calibri"/>
          <w:sz w:val="22"/>
          <w:szCs w:val="22"/>
        </w:rPr>
        <w:t>earers</w:t>
      </w:r>
      <w:r w:rsidR="006306FA">
        <w:rPr>
          <w:rFonts w:ascii="Calibri" w:hAnsi="Calibri"/>
          <w:sz w:val="22"/>
          <w:szCs w:val="22"/>
        </w:rPr>
        <w:t>.</w:t>
      </w:r>
      <w:r>
        <w:rPr>
          <w:rFonts w:ascii="Calibri" w:hAnsi="Calibri"/>
          <w:sz w:val="22"/>
          <w:szCs w:val="22"/>
        </w:rPr>
        <w:t xml:space="preserve"> This</w:t>
      </w:r>
      <w:r w:rsidRPr="00C4682E">
        <w:rPr>
          <w:rFonts w:ascii="Calibri" w:hAnsi="Calibri"/>
          <w:sz w:val="22"/>
          <w:szCs w:val="22"/>
        </w:rPr>
        <w:t xml:space="preserve"> include</w:t>
      </w:r>
      <w:r>
        <w:rPr>
          <w:rFonts w:ascii="Calibri" w:hAnsi="Calibri"/>
          <w:sz w:val="22"/>
          <w:szCs w:val="22"/>
        </w:rPr>
        <w:t>s the</w:t>
      </w:r>
      <w:r w:rsidRPr="00C4682E">
        <w:rPr>
          <w:rFonts w:ascii="Calibri" w:hAnsi="Calibri"/>
          <w:sz w:val="22"/>
          <w:szCs w:val="22"/>
        </w:rPr>
        <w:t xml:space="preserve"> elections </w:t>
      </w:r>
      <w:r>
        <w:rPr>
          <w:rFonts w:ascii="Calibri" w:hAnsi="Calibri"/>
          <w:sz w:val="22"/>
          <w:szCs w:val="22"/>
        </w:rPr>
        <w:t>of the</w:t>
      </w:r>
      <w:r w:rsidRPr="00C4682E">
        <w:rPr>
          <w:rFonts w:ascii="Calibri" w:hAnsi="Calibri"/>
          <w:sz w:val="22"/>
          <w:szCs w:val="22"/>
        </w:rPr>
        <w:t xml:space="preserve"> President and Vice President</w:t>
      </w:r>
      <w:r>
        <w:rPr>
          <w:rFonts w:ascii="Calibri" w:hAnsi="Calibri"/>
          <w:sz w:val="22"/>
          <w:szCs w:val="22"/>
        </w:rPr>
        <w:t xml:space="preserve">s, and </w:t>
      </w:r>
      <w:r w:rsidRPr="00C4682E">
        <w:rPr>
          <w:rFonts w:ascii="Calibri" w:hAnsi="Calibri"/>
          <w:sz w:val="22"/>
          <w:szCs w:val="22"/>
        </w:rPr>
        <w:t>Council (</w:t>
      </w:r>
      <w:r>
        <w:rPr>
          <w:rFonts w:ascii="Calibri" w:hAnsi="Calibri"/>
          <w:sz w:val="22"/>
          <w:szCs w:val="22"/>
        </w:rPr>
        <w:t xml:space="preserve">Civica Election Services, formerly Electoral Reform Services, </w:t>
      </w:r>
      <w:proofErr w:type="gramStart"/>
      <w:r>
        <w:rPr>
          <w:rFonts w:ascii="Calibri" w:hAnsi="Calibri"/>
          <w:sz w:val="22"/>
          <w:szCs w:val="22"/>
        </w:rPr>
        <w:t>carries</w:t>
      </w:r>
      <w:proofErr w:type="gramEnd"/>
      <w:r w:rsidRPr="00DE7878">
        <w:rPr>
          <w:rFonts w:ascii="Calibri" w:hAnsi="Calibri"/>
          <w:sz w:val="22"/>
          <w:szCs w:val="22"/>
        </w:rPr>
        <w:t xml:space="preserve"> out counts), the elections of </w:t>
      </w:r>
      <w:r>
        <w:rPr>
          <w:rFonts w:ascii="Calibri" w:hAnsi="Calibri"/>
          <w:sz w:val="22"/>
          <w:szCs w:val="22"/>
        </w:rPr>
        <w:t xml:space="preserve">UK and Overseas </w:t>
      </w:r>
      <w:r w:rsidRPr="00DE7878">
        <w:rPr>
          <w:rFonts w:ascii="Calibri" w:hAnsi="Calibri"/>
          <w:sz w:val="22"/>
          <w:szCs w:val="22"/>
        </w:rPr>
        <w:t>Regional Advisers and elections to the Trainees &amp; Members’ Committe</w:t>
      </w:r>
      <w:r>
        <w:rPr>
          <w:rFonts w:ascii="Calibri" w:hAnsi="Calibri"/>
          <w:sz w:val="22"/>
          <w:szCs w:val="22"/>
        </w:rPr>
        <w:t>e</w:t>
      </w:r>
      <w:r w:rsidRPr="00C4682E">
        <w:rPr>
          <w:rFonts w:ascii="Calibri" w:hAnsi="Calibri"/>
          <w:sz w:val="22"/>
          <w:szCs w:val="22"/>
        </w:rPr>
        <w:t xml:space="preserve">. </w:t>
      </w:r>
      <w:r w:rsidRPr="00DE7878">
        <w:rPr>
          <w:rFonts w:ascii="Calibri" w:hAnsi="Calibri"/>
          <w:sz w:val="22"/>
          <w:szCs w:val="22"/>
        </w:rPr>
        <w:t xml:space="preserve"> The Secretary, supported by the </w:t>
      </w:r>
      <w:r w:rsidRPr="00DE7878">
        <w:rPr>
          <w:rFonts w:ascii="Calibri" w:hAnsi="Calibri"/>
          <w:sz w:val="22"/>
          <w:szCs w:val="22"/>
        </w:rPr>
        <w:lastRenderedPageBreak/>
        <w:t>College Clerk</w:t>
      </w:r>
      <w:r>
        <w:rPr>
          <w:rFonts w:ascii="Calibri" w:hAnsi="Calibri"/>
          <w:sz w:val="22"/>
          <w:szCs w:val="22"/>
        </w:rPr>
        <w:t>,</w:t>
      </w:r>
      <w:r w:rsidRPr="00DE7878">
        <w:rPr>
          <w:rFonts w:ascii="Calibri" w:hAnsi="Calibri"/>
          <w:sz w:val="22"/>
          <w:szCs w:val="22"/>
        </w:rPr>
        <w:t xml:space="preserve"> is responsible for</w:t>
      </w:r>
      <w:r>
        <w:rPr>
          <w:rFonts w:ascii="Calibri" w:hAnsi="Calibri"/>
          <w:sz w:val="22"/>
          <w:szCs w:val="22"/>
        </w:rPr>
        <w:t xml:space="preserve"> formally</w:t>
      </w:r>
      <w:r w:rsidRPr="00DE7878">
        <w:rPr>
          <w:rFonts w:ascii="Calibri" w:hAnsi="Calibri"/>
          <w:sz w:val="22"/>
          <w:szCs w:val="22"/>
        </w:rPr>
        <w:t xml:space="preserve"> presenting changes to the Laws of the College as proposed by Council to College meetings.</w:t>
      </w:r>
    </w:p>
    <w:p w:rsidR="00E83B10" w:rsidRPr="00DE7878" w:rsidRDefault="00E83B10" w:rsidP="00E83B10">
      <w:pPr>
        <w:pStyle w:val="BodyTextIndent"/>
        <w:rPr>
          <w:rFonts w:ascii="Calibri" w:hAnsi="Calibri"/>
          <w:sz w:val="22"/>
          <w:szCs w:val="22"/>
        </w:rPr>
      </w:pPr>
    </w:p>
    <w:p w:rsidR="00E83B10" w:rsidRPr="00C4682E" w:rsidRDefault="00E83B10" w:rsidP="00E83B10">
      <w:pPr>
        <w:pStyle w:val="BodyText"/>
        <w:rPr>
          <w:rFonts w:ascii="Calibri" w:hAnsi="Calibri"/>
          <w:b/>
          <w:sz w:val="22"/>
          <w:szCs w:val="22"/>
        </w:rPr>
      </w:pPr>
      <w:r w:rsidRPr="00E83B10">
        <w:rPr>
          <w:rFonts w:ascii="Calibri" w:hAnsi="Calibri"/>
          <w:b/>
          <w:sz w:val="22"/>
          <w:szCs w:val="22"/>
        </w:rPr>
        <w:t>4</w:t>
      </w:r>
      <w:r w:rsidRPr="00E83B10">
        <w:rPr>
          <w:rFonts w:ascii="Calibri" w:hAnsi="Calibri"/>
          <w:b/>
          <w:sz w:val="22"/>
          <w:szCs w:val="22"/>
        </w:rPr>
        <w:tab/>
      </w:r>
      <w:r w:rsidRPr="00C4682E">
        <w:rPr>
          <w:rFonts w:ascii="Calibri" w:hAnsi="Calibri"/>
          <w:b/>
          <w:sz w:val="22"/>
          <w:szCs w:val="22"/>
        </w:rPr>
        <w:t>Council</w:t>
      </w:r>
    </w:p>
    <w:p w:rsidR="00E83B10" w:rsidRPr="00C4682E" w:rsidRDefault="00E83B10" w:rsidP="00E83B10">
      <w:pPr>
        <w:pStyle w:val="BodyText"/>
        <w:rPr>
          <w:rFonts w:ascii="Calibri" w:hAnsi="Calibri"/>
          <w:b/>
          <w:i/>
          <w:sz w:val="22"/>
          <w:szCs w:val="22"/>
        </w:rPr>
      </w:pPr>
    </w:p>
    <w:p w:rsidR="00E83B10" w:rsidRPr="00C4682E" w:rsidRDefault="00E83B10" w:rsidP="00E83B10">
      <w:pPr>
        <w:pStyle w:val="BodyText"/>
        <w:rPr>
          <w:rFonts w:ascii="Calibri" w:hAnsi="Calibri"/>
          <w:sz w:val="22"/>
          <w:szCs w:val="22"/>
        </w:rPr>
      </w:pPr>
      <w:r w:rsidRPr="00C4682E">
        <w:rPr>
          <w:rFonts w:ascii="Calibri" w:hAnsi="Calibri"/>
          <w:sz w:val="22"/>
          <w:szCs w:val="22"/>
        </w:rPr>
        <w:t>Council meets five times a year</w:t>
      </w:r>
      <w:r>
        <w:rPr>
          <w:rFonts w:ascii="Calibri" w:hAnsi="Calibri"/>
          <w:sz w:val="22"/>
          <w:szCs w:val="22"/>
        </w:rPr>
        <w:t xml:space="preserve">.  </w:t>
      </w:r>
      <w:r w:rsidRPr="00C4682E">
        <w:rPr>
          <w:rFonts w:ascii="Calibri" w:hAnsi="Calibri"/>
          <w:sz w:val="22"/>
          <w:szCs w:val="22"/>
        </w:rPr>
        <w:t>This is a half day meeting (</w:t>
      </w:r>
      <w:r>
        <w:rPr>
          <w:rFonts w:ascii="Calibri" w:hAnsi="Calibri"/>
          <w:sz w:val="22"/>
          <w:szCs w:val="22"/>
        </w:rPr>
        <w:t>usually in the afterno</w:t>
      </w:r>
      <w:r w:rsidRPr="00C4682E">
        <w:rPr>
          <w:rFonts w:ascii="Calibri" w:hAnsi="Calibri"/>
          <w:sz w:val="22"/>
          <w:szCs w:val="22"/>
        </w:rPr>
        <w:t>on)</w:t>
      </w:r>
      <w:r>
        <w:rPr>
          <w:rFonts w:ascii="Calibri" w:hAnsi="Calibri"/>
          <w:sz w:val="22"/>
          <w:szCs w:val="22"/>
        </w:rPr>
        <w:t xml:space="preserve">.  </w:t>
      </w:r>
      <w:r w:rsidRPr="00C4682E">
        <w:rPr>
          <w:rFonts w:ascii="Calibri" w:hAnsi="Calibri"/>
          <w:sz w:val="22"/>
          <w:szCs w:val="22"/>
        </w:rPr>
        <w:t xml:space="preserve">These meetings are linked </w:t>
      </w:r>
      <w:r>
        <w:rPr>
          <w:rFonts w:ascii="Calibri" w:hAnsi="Calibri"/>
          <w:sz w:val="22"/>
          <w:szCs w:val="22"/>
        </w:rPr>
        <w:t xml:space="preserve">where possible </w:t>
      </w:r>
      <w:r w:rsidRPr="00C4682E">
        <w:rPr>
          <w:rFonts w:ascii="Calibri" w:hAnsi="Calibri"/>
          <w:sz w:val="22"/>
          <w:szCs w:val="22"/>
        </w:rPr>
        <w:t>to Members</w:t>
      </w:r>
      <w:r>
        <w:rPr>
          <w:rFonts w:ascii="Calibri" w:hAnsi="Calibri"/>
          <w:sz w:val="22"/>
          <w:szCs w:val="22"/>
        </w:rPr>
        <w:t>hip Diploma Ceremonies</w:t>
      </w:r>
      <w:r w:rsidRPr="00C4682E">
        <w:rPr>
          <w:rFonts w:ascii="Calibri" w:hAnsi="Calibri"/>
          <w:sz w:val="22"/>
          <w:szCs w:val="22"/>
        </w:rPr>
        <w:t xml:space="preserve"> and </w:t>
      </w:r>
      <w:r>
        <w:rPr>
          <w:rFonts w:ascii="Calibri" w:hAnsi="Calibri"/>
          <w:sz w:val="22"/>
          <w:szCs w:val="22"/>
        </w:rPr>
        <w:t>New Fellows’ C</w:t>
      </w:r>
      <w:r w:rsidRPr="00C4682E">
        <w:rPr>
          <w:rFonts w:ascii="Calibri" w:hAnsi="Calibri"/>
          <w:sz w:val="22"/>
          <w:szCs w:val="22"/>
        </w:rPr>
        <w:t>eremonies.</w:t>
      </w:r>
    </w:p>
    <w:p w:rsidR="00E83B10" w:rsidRPr="00C4682E" w:rsidRDefault="00E83B10" w:rsidP="00E83B10">
      <w:pPr>
        <w:pStyle w:val="BodyText"/>
        <w:rPr>
          <w:rFonts w:ascii="Calibri" w:hAnsi="Calibri"/>
          <w:sz w:val="22"/>
          <w:szCs w:val="22"/>
        </w:rPr>
      </w:pPr>
    </w:p>
    <w:p w:rsidR="00E83B10" w:rsidRPr="00C4682E" w:rsidRDefault="00E83B10" w:rsidP="00E83B10">
      <w:pPr>
        <w:pStyle w:val="BodyText"/>
        <w:rPr>
          <w:rFonts w:ascii="Calibri" w:hAnsi="Calibri"/>
          <w:b/>
          <w:sz w:val="22"/>
          <w:szCs w:val="22"/>
        </w:rPr>
      </w:pPr>
      <w:r w:rsidRPr="00E83B10">
        <w:rPr>
          <w:rFonts w:ascii="Calibri" w:hAnsi="Calibri"/>
          <w:b/>
          <w:sz w:val="22"/>
          <w:szCs w:val="22"/>
        </w:rPr>
        <w:t>5</w:t>
      </w:r>
      <w:r w:rsidRPr="00E83B10">
        <w:rPr>
          <w:rFonts w:ascii="Calibri" w:hAnsi="Calibri"/>
          <w:b/>
          <w:sz w:val="22"/>
          <w:szCs w:val="22"/>
        </w:rPr>
        <w:tab/>
      </w:r>
      <w:r w:rsidRPr="00C4682E">
        <w:rPr>
          <w:rFonts w:ascii="Calibri" w:hAnsi="Calibri"/>
          <w:b/>
          <w:sz w:val="22"/>
          <w:szCs w:val="22"/>
        </w:rPr>
        <w:t>College Meetings</w:t>
      </w:r>
    </w:p>
    <w:p w:rsidR="00E83B10" w:rsidRPr="00C4682E" w:rsidRDefault="00E83B10" w:rsidP="00E83B10">
      <w:pPr>
        <w:pStyle w:val="BodyText"/>
        <w:rPr>
          <w:rFonts w:ascii="Calibri" w:hAnsi="Calibri"/>
          <w:sz w:val="22"/>
          <w:szCs w:val="22"/>
        </w:rPr>
      </w:pPr>
    </w:p>
    <w:p w:rsidR="00E83B10" w:rsidRPr="00C4682E" w:rsidRDefault="00E83B10" w:rsidP="00E83B10">
      <w:pPr>
        <w:pStyle w:val="BodyText"/>
        <w:rPr>
          <w:rFonts w:ascii="Calibri" w:hAnsi="Calibri"/>
          <w:sz w:val="22"/>
          <w:szCs w:val="22"/>
        </w:rPr>
      </w:pPr>
      <w:r w:rsidRPr="00C4682E">
        <w:rPr>
          <w:rFonts w:ascii="Calibri" w:hAnsi="Calibri"/>
          <w:sz w:val="22"/>
          <w:szCs w:val="22"/>
        </w:rPr>
        <w:t xml:space="preserve">The Secretary </w:t>
      </w:r>
      <w:r>
        <w:rPr>
          <w:rFonts w:ascii="Calibri" w:hAnsi="Calibri"/>
          <w:sz w:val="22"/>
          <w:szCs w:val="22"/>
        </w:rPr>
        <w:t>signs off on</w:t>
      </w:r>
      <w:r w:rsidRPr="00C4682E">
        <w:rPr>
          <w:rFonts w:ascii="Calibri" w:hAnsi="Calibri"/>
          <w:sz w:val="22"/>
          <w:szCs w:val="22"/>
        </w:rPr>
        <w:t xml:space="preserve"> the Billets for Ordinary</w:t>
      </w:r>
      <w:r>
        <w:rPr>
          <w:rFonts w:ascii="Calibri" w:hAnsi="Calibri"/>
          <w:sz w:val="22"/>
          <w:szCs w:val="22"/>
        </w:rPr>
        <w:t>, Extraordinary</w:t>
      </w:r>
      <w:r w:rsidRPr="00C4682E">
        <w:rPr>
          <w:rFonts w:ascii="Calibri" w:hAnsi="Calibri"/>
          <w:sz w:val="22"/>
          <w:szCs w:val="22"/>
        </w:rPr>
        <w:t xml:space="preserve"> and Annual Meetings of the College, which are chaired by the President.  Currently, the College holds the Annual Meeting in November and Ordinary or Extraordinary Meetings as required.  The Secretary is responsible for </w:t>
      </w:r>
      <w:r>
        <w:rPr>
          <w:rFonts w:ascii="Calibri" w:hAnsi="Calibri"/>
          <w:sz w:val="22"/>
          <w:szCs w:val="22"/>
        </w:rPr>
        <w:t>proposing certain motions on behalf of the College.</w:t>
      </w:r>
    </w:p>
    <w:p w:rsidR="00E83B10" w:rsidRDefault="00E83B10" w:rsidP="00E83B10">
      <w:pPr>
        <w:pStyle w:val="BodyText"/>
        <w:rPr>
          <w:rFonts w:ascii="Calibri" w:hAnsi="Calibri"/>
          <w:sz w:val="22"/>
          <w:szCs w:val="22"/>
        </w:rPr>
      </w:pPr>
    </w:p>
    <w:p w:rsidR="00E83B10" w:rsidRPr="00C4682E" w:rsidRDefault="00E83B10" w:rsidP="00E83B10">
      <w:pPr>
        <w:pStyle w:val="BodyText"/>
        <w:jc w:val="left"/>
        <w:rPr>
          <w:rFonts w:ascii="Calibri" w:hAnsi="Calibri"/>
          <w:b/>
          <w:sz w:val="22"/>
          <w:szCs w:val="22"/>
        </w:rPr>
      </w:pPr>
      <w:r w:rsidRPr="00C4682E">
        <w:rPr>
          <w:rFonts w:ascii="Calibri" w:hAnsi="Calibri"/>
          <w:b/>
          <w:sz w:val="22"/>
          <w:szCs w:val="22"/>
        </w:rPr>
        <w:t>College Official Functions</w:t>
      </w:r>
    </w:p>
    <w:p w:rsidR="00E83B10" w:rsidRPr="00E83B10" w:rsidRDefault="00E83B10" w:rsidP="00E83B10">
      <w:pPr>
        <w:pStyle w:val="BodyText"/>
        <w:jc w:val="left"/>
        <w:rPr>
          <w:rFonts w:ascii="Calibri" w:eastAsiaTheme="minorHAnsi" w:hAnsi="Calibri" w:cstheme="minorBidi"/>
          <w:sz w:val="22"/>
          <w:szCs w:val="22"/>
          <w:lang w:val="en-GB" w:eastAsia="en-US"/>
        </w:rPr>
      </w:pPr>
    </w:p>
    <w:p w:rsidR="00E83B10" w:rsidRPr="00E83B10" w:rsidRDefault="00E83B10" w:rsidP="00E83B10">
      <w:pPr>
        <w:pStyle w:val="BodyText"/>
        <w:rPr>
          <w:rFonts w:ascii="Calibri" w:eastAsiaTheme="minorHAnsi" w:hAnsi="Calibri" w:cstheme="minorBidi"/>
          <w:sz w:val="22"/>
          <w:szCs w:val="22"/>
          <w:lang w:val="en-GB" w:eastAsia="en-US"/>
        </w:rPr>
      </w:pPr>
      <w:r w:rsidRPr="00E83B10">
        <w:rPr>
          <w:rFonts w:ascii="Calibri" w:eastAsiaTheme="minorHAnsi" w:hAnsi="Calibri" w:cstheme="minorBidi"/>
          <w:sz w:val="22"/>
          <w:szCs w:val="22"/>
          <w:lang w:val="en-GB" w:eastAsia="en-US"/>
        </w:rPr>
        <w:t xml:space="preserve">There are a number of College functions throughout the calendar year.  In the main, formal ceremonies and/or dinners are held in the College.   The Secretary would be expected to attend as many of these as possible but must attend Admission Ceremonies for New Fellows (usually </w:t>
      </w:r>
      <w:r w:rsidR="00511703">
        <w:rPr>
          <w:rFonts w:ascii="Calibri" w:eastAsiaTheme="minorHAnsi" w:hAnsi="Calibri" w:cstheme="minorBidi"/>
          <w:sz w:val="22"/>
          <w:szCs w:val="22"/>
          <w:lang w:val="en-GB" w:eastAsia="en-US"/>
        </w:rPr>
        <w:t>two</w:t>
      </w:r>
      <w:r w:rsidRPr="00E83B10">
        <w:rPr>
          <w:rFonts w:ascii="Calibri" w:eastAsiaTheme="minorHAnsi" w:hAnsi="Calibri" w:cstheme="minorBidi"/>
          <w:sz w:val="22"/>
          <w:szCs w:val="22"/>
          <w:lang w:val="en-GB" w:eastAsia="en-US"/>
        </w:rPr>
        <w:t xml:space="preserve"> per annum).  The Secretary prepares and delivers a citation for each of the New Fellows presented at these ceremonies.  He/she also signs all College Diplomas (Fellowship diplomas and College-specific Examination Diplomas). </w:t>
      </w:r>
    </w:p>
    <w:p w:rsidR="00E83B10" w:rsidRPr="00C4682E" w:rsidRDefault="00E83B10" w:rsidP="00E83B10">
      <w:pPr>
        <w:pStyle w:val="BodyText"/>
        <w:rPr>
          <w:rFonts w:ascii="Calibri" w:hAnsi="Calibri"/>
          <w:sz w:val="22"/>
          <w:szCs w:val="22"/>
        </w:rPr>
      </w:pPr>
    </w:p>
    <w:p w:rsidR="00E83B10" w:rsidRPr="00C4682E" w:rsidRDefault="00E83B10" w:rsidP="00E83B10">
      <w:pPr>
        <w:pStyle w:val="BodyText"/>
        <w:rPr>
          <w:rFonts w:ascii="Calibri" w:hAnsi="Calibri"/>
          <w:b/>
          <w:sz w:val="22"/>
          <w:szCs w:val="22"/>
        </w:rPr>
      </w:pPr>
      <w:r w:rsidRPr="00C4682E">
        <w:rPr>
          <w:rFonts w:ascii="Calibri" w:hAnsi="Calibri"/>
          <w:b/>
          <w:sz w:val="22"/>
          <w:szCs w:val="22"/>
        </w:rPr>
        <w:t xml:space="preserve">Personal Note from </w:t>
      </w:r>
      <w:r>
        <w:rPr>
          <w:rFonts w:ascii="Calibri" w:hAnsi="Calibri"/>
          <w:b/>
          <w:sz w:val="22"/>
          <w:szCs w:val="22"/>
        </w:rPr>
        <w:t>former</w:t>
      </w:r>
      <w:r w:rsidRPr="00C4682E">
        <w:rPr>
          <w:rFonts w:ascii="Calibri" w:hAnsi="Calibri"/>
          <w:b/>
          <w:sz w:val="22"/>
          <w:szCs w:val="22"/>
        </w:rPr>
        <w:t xml:space="preserve"> Secretary on Level of Day to Day Involvement</w:t>
      </w:r>
    </w:p>
    <w:p w:rsidR="00E83B10" w:rsidRPr="00C4682E" w:rsidRDefault="00E83B10" w:rsidP="00E83B10">
      <w:pPr>
        <w:pStyle w:val="BodyText"/>
        <w:rPr>
          <w:rFonts w:ascii="Calibri" w:hAnsi="Calibri"/>
          <w:sz w:val="22"/>
          <w:szCs w:val="22"/>
        </w:rPr>
      </w:pPr>
    </w:p>
    <w:p w:rsidR="00E83B10" w:rsidRPr="00C4682E" w:rsidRDefault="00E83B10" w:rsidP="00E83B10">
      <w:pPr>
        <w:autoSpaceDE w:val="0"/>
        <w:autoSpaceDN w:val="0"/>
        <w:adjustRightInd w:val="0"/>
        <w:jc w:val="both"/>
        <w:rPr>
          <w:rFonts w:ascii="Calibri" w:hAnsi="Calibri"/>
        </w:rPr>
      </w:pPr>
      <w:r w:rsidRPr="00C4682E">
        <w:rPr>
          <w:rFonts w:ascii="Calibri" w:hAnsi="Calibri"/>
        </w:rPr>
        <w:t xml:space="preserve">The position of Secretary of the Royal College of Physicians of Edinburgh is an honour which involves </w:t>
      </w:r>
      <w:r>
        <w:rPr>
          <w:rFonts w:ascii="Calibri" w:hAnsi="Calibri"/>
        </w:rPr>
        <w:t>three</w:t>
      </w:r>
      <w:r w:rsidRPr="00C4682E">
        <w:rPr>
          <w:rFonts w:ascii="Calibri" w:hAnsi="Calibri"/>
        </w:rPr>
        <w:t xml:space="preserve"> years of dedicated contact and service to the College.  The Secretary is in almost daily contact with the excellent support staff who have many years of experience in liaising with Members and Fellows in the UK and worldwide on a variet</w:t>
      </w:r>
      <w:r>
        <w:rPr>
          <w:rFonts w:ascii="Calibri" w:hAnsi="Calibri"/>
        </w:rPr>
        <w:t>y of issues particularly relating</w:t>
      </w:r>
      <w:r w:rsidRPr="00C4682E">
        <w:rPr>
          <w:rFonts w:ascii="Calibri" w:hAnsi="Calibri"/>
        </w:rPr>
        <w:t xml:space="preserve"> to application for Fellowship.  The Secretary must exercise great diplomacy to all Members, Fellows and Regional Advisers at all times, and must also handle Fellows with tact and a gentle touch while preserving the College's rules of confidentiality and the College’s policies.  The position of Secretary involves some time involvement if the appointed person is in a full-time NHS </w:t>
      </w:r>
      <w:r>
        <w:rPr>
          <w:rFonts w:ascii="Calibri" w:hAnsi="Calibri"/>
        </w:rPr>
        <w:t xml:space="preserve">Consultant post.  </w:t>
      </w:r>
      <w:r w:rsidRPr="00C4682E">
        <w:rPr>
          <w:rFonts w:ascii="Calibri" w:hAnsi="Calibri"/>
        </w:rPr>
        <w:t>This must be negotiated in advance with his/her</w:t>
      </w:r>
      <w:r>
        <w:rPr>
          <w:rFonts w:ascii="Calibri" w:hAnsi="Calibri"/>
        </w:rPr>
        <w:t xml:space="preserve"> employer</w:t>
      </w:r>
      <w:r w:rsidRPr="00C4682E">
        <w:rPr>
          <w:rFonts w:ascii="Calibri" w:hAnsi="Calibri"/>
        </w:rPr>
        <w:t>.</w:t>
      </w:r>
    </w:p>
    <w:p w:rsidR="00E83B10" w:rsidRPr="00C4682E" w:rsidRDefault="00E83B10" w:rsidP="00E83B10">
      <w:pPr>
        <w:numPr>
          <w:ilvl w:val="0"/>
          <w:numId w:val="2"/>
        </w:numPr>
        <w:autoSpaceDE w:val="0"/>
        <w:autoSpaceDN w:val="0"/>
        <w:adjustRightInd w:val="0"/>
        <w:spacing w:after="0" w:line="240" w:lineRule="auto"/>
        <w:jc w:val="both"/>
        <w:rPr>
          <w:rFonts w:ascii="Calibri" w:hAnsi="Calibri"/>
        </w:rPr>
      </w:pPr>
      <w:r w:rsidRPr="00C4682E">
        <w:rPr>
          <w:rFonts w:ascii="Calibri" w:hAnsi="Calibri"/>
        </w:rPr>
        <w:t>5 Council meeting per year</w:t>
      </w:r>
    </w:p>
    <w:p w:rsidR="00E83B10" w:rsidRPr="00C4682E" w:rsidRDefault="00E83B10" w:rsidP="00E83B10">
      <w:pPr>
        <w:numPr>
          <w:ilvl w:val="0"/>
          <w:numId w:val="2"/>
        </w:numPr>
        <w:autoSpaceDE w:val="0"/>
        <w:autoSpaceDN w:val="0"/>
        <w:adjustRightInd w:val="0"/>
        <w:spacing w:after="0" w:line="240" w:lineRule="auto"/>
        <w:jc w:val="both"/>
        <w:rPr>
          <w:rFonts w:ascii="Calibri" w:hAnsi="Calibri"/>
        </w:rPr>
      </w:pPr>
      <w:r w:rsidRPr="00C4682E">
        <w:rPr>
          <w:rFonts w:ascii="Calibri" w:hAnsi="Calibri"/>
        </w:rPr>
        <w:t>The St Andrew's Day Festival - 2 days (and Annual Meeting of the College)</w:t>
      </w:r>
    </w:p>
    <w:p w:rsidR="00E83B10" w:rsidRDefault="00E83B10" w:rsidP="00E83B10">
      <w:pPr>
        <w:numPr>
          <w:ilvl w:val="0"/>
          <w:numId w:val="2"/>
        </w:numPr>
        <w:autoSpaceDE w:val="0"/>
        <w:autoSpaceDN w:val="0"/>
        <w:adjustRightInd w:val="0"/>
        <w:spacing w:after="0" w:line="240" w:lineRule="auto"/>
        <w:jc w:val="both"/>
        <w:rPr>
          <w:rFonts w:ascii="Calibri" w:hAnsi="Calibri"/>
        </w:rPr>
      </w:pPr>
      <w:r w:rsidRPr="00C4682E">
        <w:rPr>
          <w:rFonts w:ascii="Calibri" w:hAnsi="Calibri"/>
        </w:rPr>
        <w:t>The Regional Advisers'</w:t>
      </w:r>
      <w:r>
        <w:rPr>
          <w:rFonts w:ascii="Calibri" w:hAnsi="Calibri"/>
        </w:rPr>
        <w:t xml:space="preserve"> Strategy</w:t>
      </w:r>
      <w:r w:rsidRPr="00C4682E">
        <w:rPr>
          <w:rFonts w:ascii="Calibri" w:hAnsi="Calibri"/>
        </w:rPr>
        <w:t xml:space="preserve"> Meeting (all day)</w:t>
      </w:r>
    </w:p>
    <w:p w:rsidR="00E83B10" w:rsidRPr="00C4682E" w:rsidRDefault="00E83B10" w:rsidP="00E83B10">
      <w:pPr>
        <w:numPr>
          <w:ilvl w:val="0"/>
          <w:numId w:val="2"/>
        </w:numPr>
        <w:autoSpaceDE w:val="0"/>
        <w:autoSpaceDN w:val="0"/>
        <w:adjustRightInd w:val="0"/>
        <w:spacing w:after="0" w:line="240" w:lineRule="auto"/>
        <w:jc w:val="both"/>
        <w:rPr>
          <w:rFonts w:ascii="Calibri" w:hAnsi="Calibri"/>
        </w:rPr>
      </w:pPr>
      <w:r>
        <w:rPr>
          <w:rFonts w:ascii="Calibri" w:hAnsi="Calibri"/>
        </w:rPr>
        <w:t>Monthly online meetings with the President, Vice Presidents and UK Regional Advisers</w:t>
      </w:r>
    </w:p>
    <w:p w:rsidR="00E83B10" w:rsidRDefault="00E83B10" w:rsidP="00E83B10">
      <w:pPr>
        <w:numPr>
          <w:ilvl w:val="0"/>
          <w:numId w:val="2"/>
        </w:numPr>
        <w:autoSpaceDE w:val="0"/>
        <w:autoSpaceDN w:val="0"/>
        <w:adjustRightInd w:val="0"/>
        <w:spacing w:after="0" w:line="240" w:lineRule="auto"/>
        <w:jc w:val="both"/>
        <w:rPr>
          <w:rFonts w:ascii="Calibri" w:hAnsi="Calibri"/>
        </w:rPr>
      </w:pPr>
      <w:r w:rsidRPr="00C4682E">
        <w:rPr>
          <w:rFonts w:ascii="Calibri" w:hAnsi="Calibri"/>
        </w:rPr>
        <w:t xml:space="preserve">5 Fellowship Meetings each lasting </w:t>
      </w:r>
      <w:r>
        <w:rPr>
          <w:rFonts w:ascii="Calibri" w:hAnsi="Calibri"/>
        </w:rPr>
        <w:t xml:space="preserve">up to 2.5 hours </w:t>
      </w:r>
      <w:r w:rsidRPr="00C4682E">
        <w:rPr>
          <w:rFonts w:ascii="Calibri" w:hAnsi="Calibri"/>
        </w:rPr>
        <w:t>(evening meetings)</w:t>
      </w:r>
    </w:p>
    <w:p w:rsidR="00E83B10" w:rsidRPr="00C4682E" w:rsidRDefault="00E83B10" w:rsidP="00E83B10">
      <w:pPr>
        <w:numPr>
          <w:ilvl w:val="0"/>
          <w:numId w:val="2"/>
        </w:numPr>
        <w:autoSpaceDE w:val="0"/>
        <w:autoSpaceDN w:val="0"/>
        <w:adjustRightInd w:val="0"/>
        <w:spacing w:after="0" w:line="240" w:lineRule="auto"/>
        <w:jc w:val="both"/>
        <w:rPr>
          <w:rFonts w:ascii="Calibri" w:hAnsi="Calibri"/>
        </w:rPr>
      </w:pPr>
      <w:r>
        <w:rPr>
          <w:rFonts w:ascii="Calibri" w:hAnsi="Calibri"/>
        </w:rPr>
        <w:t>Membership and Fellowship Strategy Group - as required</w:t>
      </w:r>
    </w:p>
    <w:p w:rsidR="00E83B10" w:rsidRPr="00C4682E" w:rsidRDefault="00E83B10" w:rsidP="00E83B10">
      <w:pPr>
        <w:numPr>
          <w:ilvl w:val="0"/>
          <w:numId w:val="2"/>
        </w:numPr>
        <w:autoSpaceDE w:val="0"/>
        <w:autoSpaceDN w:val="0"/>
        <w:adjustRightInd w:val="0"/>
        <w:spacing w:after="0" w:line="240" w:lineRule="auto"/>
        <w:jc w:val="both"/>
        <w:rPr>
          <w:rFonts w:ascii="Calibri" w:hAnsi="Calibri"/>
        </w:rPr>
      </w:pPr>
      <w:r w:rsidRPr="00C4682E">
        <w:rPr>
          <w:rFonts w:ascii="Calibri" w:hAnsi="Calibri"/>
        </w:rPr>
        <w:t>Other meetings as required</w:t>
      </w:r>
    </w:p>
    <w:p w:rsidR="00E83B10" w:rsidRPr="00C4682E" w:rsidRDefault="00E83B10" w:rsidP="00E83B10">
      <w:pPr>
        <w:autoSpaceDE w:val="0"/>
        <w:autoSpaceDN w:val="0"/>
        <w:adjustRightInd w:val="0"/>
        <w:jc w:val="both"/>
        <w:rPr>
          <w:rFonts w:ascii="Calibri" w:hAnsi="Calibri"/>
        </w:rPr>
      </w:pPr>
      <w:bookmarkStart w:id="0" w:name="_GoBack"/>
      <w:bookmarkEnd w:id="0"/>
    </w:p>
    <w:p w:rsidR="000145C1" w:rsidRDefault="00E83B10" w:rsidP="00511703">
      <w:pPr>
        <w:autoSpaceDE w:val="0"/>
        <w:autoSpaceDN w:val="0"/>
        <w:adjustRightInd w:val="0"/>
        <w:jc w:val="both"/>
      </w:pPr>
      <w:r w:rsidRPr="00C4682E">
        <w:rPr>
          <w:rFonts w:ascii="Calibri" w:hAnsi="Calibri"/>
        </w:rPr>
        <w:t xml:space="preserve">The post requires rapid responses to the </w:t>
      </w:r>
      <w:r>
        <w:rPr>
          <w:rFonts w:ascii="Calibri" w:hAnsi="Calibri"/>
        </w:rPr>
        <w:t>s</w:t>
      </w:r>
      <w:r w:rsidRPr="00C4682E">
        <w:rPr>
          <w:rFonts w:ascii="Calibri" w:hAnsi="Calibri"/>
        </w:rPr>
        <w:t xml:space="preserve">taff who take great care in preparing </w:t>
      </w:r>
      <w:r>
        <w:rPr>
          <w:rFonts w:ascii="Calibri" w:hAnsi="Calibri"/>
        </w:rPr>
        <w:t>correspondence</w:t>
      </w:r>
      <w:r w:rsidRPr="00C4682E">
        <w:rPr>
          <w:rFonts w:ascii="Calibri" w:hAnsi="Calibri"/>
        </w:rPr>
        <w:t xml:space="preserve"> </w:t>
      </w:r>
      <w:r>
        <w:rPr>
          <w:rFonts w:ascii="Calibri" w:hAnsi="Calibri"/>
        </w:rPr>
        <w:t xml:space="preserve">for editing.  </w:t>
      </w:r>
      <w:r w:rsidRPr="00C4682E">
        <w:rPr>
          <w:rFonts w:ascii="Calibri" w:hAnsi="Calibri"/>
        </w:rPr>
        <w:t>The Secretary must be a good team worker and must establish a working relationship with the</w:t>
      </w:r>
      <w:r>
        <w:rPr>
          <w:rFonts w:ascii="Calibri" w:hAnsi="Calibri"/>
        </w:rPr>
        <w:t xml:space="preserve"> President and the CEO.  </w:t>
      </w:r>
      <w:r w:rsidRPr="00C4682E">
        <w:rPr>
          <w:rFonts w:ascii="Calibri" w:hAnsi="Calibri"/>
        </w:rPr>
        <w:t xml:space="preserve">The job can be undertaken from outside Edinburgh, as the </w:t>
      </w:r>
      <w:r>
        <w:rPr>
          <w:rFonts w:ascii="Calibri" w:hAnsi="Calibri"/>
        </w:rPr>
        <w:t>last four</w:t>
      </w:r>
      <w:r w:rsidRPr="00C4682E">
        <w:rPr>
          <w:rFonts w:ascii="Calibri" w:hAnsi="Calibri"/>
        </w:rPr>
        <w:t xml:space="preserve"> </w:t>
      </w:r>
      <w:r>
        <w:rPr>
          <w:rFonts w:ascii="Calibri" w:hAnsi="Calibri"/>
        </w:rPr>
        <w:t xml:space="preserve">former </w:t>
      </w:r>
      <w:r w:rsidRPr="00C4682E">
        <w:rPr>
          <w:rFonts w:ascii="Calibri" w:hAnsi="Calibri"/>
        </w:rPr>
        <w:t>Secretaries have done</w:t>
      </w:r>
      <w:r>
        <w:rPr>
          <w:rFonts w:ascii="Calibri" w:hAnsi="Calibri"/>
        </w:rPr>
        <w:t xml:space="preserve">.  </w:t>
      </w:r>
      <w:r w:rsidRPr="00C4682E">
        <w:rPr>
          <w:rFonts w:ascii="Calibri" w:hAnsi="Calibri"/>
        </w:rPr>
        <w:t xml:space="preserve">It is a rewarding job without being excessively overbearing on time.  It is an excellent post for a Fellow who wishes to promote the College, participate in Council, examine in PACES, help in Fellowship selection and expand this important aspect of his/her </w:t>
      </w:r>
      <w:r>
        <w:rPr>
          <w:rFonts w:ascii="Calibri" w:hAnsi="Calibri"/>
        </w:rPr>
        <w:t xml:space="preserve">career.  </w:t>
      </w:r>
      <w:r w:rsidRPr="00C4682E">
        <w:rPr>
          <w:rFonts w:ascii="Calibri" w:hAnsi="Calibri"/>
        </w:rPr>
        <w:t xml:space="preserve">It is especially rewarding to be a small part of the </w:t>
      </w:r>
      <w:r>
        <w:rPr>
          <w:rFonts w:ascii="Calibri" w:hAnsi="Calibri"/>
        </w:rPr>
        <w:t>running of an ancient and world-</w:t>
      </w:r>
      <w:r w:rsidRPr="00C4682E">
        <w:rPr>
          <w:rFonts w:ascii="Calibri" w:hAnsi="Calibri"/>
        </w:rPr>
        <w:t>renowned institution.</w:t>
      </w:r>
    </w:p>
    <w:sectPr w:rsidR="000145C1" w:rsidSect="00E83B10">
      <w:headerReference w:type="first" r:id="rId7"/>
      <w:footerReference w:type="first" r:id="rId8"/>
      <w:pgSz w:w="11906" w:h="16838" w:code="9"/>
      <w:pgMar w:top="1276" w:right="127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10" w:rsidRDefault="00E83B10" w:rsidP="001F0289">
      <w:pPr>
        <w:spacing w:after="0" w:line="240" w:lineRule="auto"/>
      </w:pPr>
      <w:r>
        <w:separator/>
      </w:r>
    </w:p>
  </w:endnote>
  <w:endnote w:type="continuationSeparator" w:id="0">
    <w:p w:rsidR="00E83B10" w:rsidRDefault="00E83B10" w:rsidP="001F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89" w:rsidRDefault="001F0289">
    <w:pPr>
      <w:pStyle w:val="Footer"/>
    </w:pPr>
    <w:r>
      <w:rPr>
        <w:noProof/>
        <w:lang w:eastAsia="en-GB"/>
      </w:rPr>
      <w:drawing>
        <wp:inline distT="0" distB="0" distL="0" distR="0" wp14:anchorId="2A360371" wp14:editId="752EBEEB">
          <wp:extent cx="6443472" cy="53949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3472"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10" w:rsidRDefault="00E83B10" w:rsidP="001F0289">
      <w:pPr>
        <w:spacing w:after="0" w:line="240" w:lineRule="auto"/>
      </w:pPr>
      <w:r>
        <w:separator/>
      </w:r>
    </w:p>
  </w:footnote>
  <w:footnote w:type="continuationSeparator" w:id="0">
    <w:p w:rsidR="00E83B10" w:rsidRDefault="00E83B10" w:rsidP="001F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89" w:rsidRDefault="001F0289">
    <w:pPr>
      <w:pStyle w:val="Header"/>
    </w:pPr>
    <w:r>
      <w:rPr>
        <w:noProof/>
        <w:lang w:eastAsia="en-GB"/>
      </w:rPr>
      <w:drawing>
        <wp:inline distT="0" distB="0" distL="0" distR="0" wp14:anchorId="564439E7" wp14:editId="126E3D65">
          <wp:extent cx="6443472" cy="143865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3472" cy="1438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B7"/>
    <w:multiLevelType w:val="hybridMultilevel"/>
    <w:tmpl w:val="10701A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02E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75006F"/>
    <w:multiLevelType w:val="hybridMultilevel"/>
    <w:tmpl w:val="FDA44254"/>
    <w:lvl w:ilvl="0" w:tplc="F05699CC">
      <w:start w:val="1"/>
      <w:numFmt w:val="decimal"/>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10"/>
    <w:rsid w:val="001F0289"/>
    <w:rsid w:val="00511703"/>
    <w:rsid w:val="00567CA6"/>
    <w:rsid w:val="006306FA"/>
    <w:rsid w:val="00B8749A"/>
    <w:rsid w:val="00C67BDB"/>
    <w:rsid w:val="00E83B10"/>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2FCA0"/>
  <w15:docId w15:val="{AB8D87B7-7F1F-40F3-8536-D1A33B5D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83B10"/>
    <w:pPr>
      <w:keepNext/>
      <w:spacing w:after="0" w:line="240" w:lineRule="auto"/>
      <w:jc w:val="both"/>
      <w:outlineLvl w:val="1"/>
    </w:pPr>
    <w:rPr>
      <w:rFonts w:ascii="Times New Roman" w:eastAsia="Times New Roman" w:hAnsi="Times New Roman" w:cs="Times New Roman"/>
      <w:b/>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89"/>
  </w:style>
  <w:style w:type="paragraph" w:styleId="Footer">
    <w:name w:val="footer"/>
    <w:basedOn w:val="Normal"/>
    <w:link w:val="FooterChar"/>
    <w:uiPriority w:val="99"/>
    <w:unhideWhenUsed/>
    <w:rsid w:val="001F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89"/>
  </w:style>
  <w:style w:type="paragraph" w:styleId="BalloonText">
    <w:name w:val="Balloon Text"/>
    <w:basedOn w:val="Normal"/>
    <w:link w:val="BalloonTextChar"/>
    <w:uiPriority w:val="99"/>
    <w:semiHidden/>
    <w:unhideWhenUsed/>
    <w:rsid w:val="001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89"/>
    <w:rPr>
      <w:rFonts w:ascii="Tahoma" w:hAnsi="Tahoma" w:cs="Tahoma"/>
      <w:sz w:val="16"/>
      <w:szCs w:val="16"/>
    </w:rPr>
  </w:style>
  <w:style w:type="character" w:customStyle="1" w:styleId="Heading2Char">
    <w:name w:val="Heading 2 Char"/>
    <w:basedOn w:val="DefaultParagraphFont"/>
    <w:link w:val="Heading2"/>
    <w:rsid w:val="00E83B10"/>
    <w:rPr>
      <w:rFonts w:ascii="Times New Roman" w:eastAsia="Times New Roman" w:hAnsi="Times New Roman" w:cs="Times New Roman"/>
      <w:b/>
      <w:i/>
      <w:sz w:val="24"/>
      <w:szCs w:val="20"/>
      <w:lang w:val="en-US" w:eastAsia="en-GB"/>
    </w:rPr>
  </w:style>
  <w:style w:type="paragraph" w:styleId="BodyText">
    <w:name w:val="Body Text"/>
    <w:basedOn w:val="Normal"/>
    <w:link w:val="BodyTextChar"/>
    <w:rsid w:val="00E83B10"/>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E83B10"/>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rsid w:val="00E83B10"/>
    <w:pPr>
      <w:spacing w:after="0" w:line="240" w:lineRule="auto"/>
      <w:ind w:left="720" w:hanging="720"/>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E83B10"/>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E83B10"/>
    <w:pPr>
      <w:spacing w:after="0" w:line="240" w:lineRule="auto"/>
      <w:ind w:left="720"/>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nd%20Guidelines\Word%20Templates\Bla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word template</Template>
  <TotalTime>65</TotalTime>
  <Pages>2</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Membership/Fellowship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Lisa Rooke</cp:lastModifiedBy>
  <cp:revision>3</cp:revision>
  <dcterms:created xsi:type="dcterms:W3CDTF">2021-04-01T10:07:00Z</dcterms:created>
  <dcterms:modified xsi:type="dcterms:W3CDTF">2021-04-01T14:00:00Z</dcterms:modified>
</cp:coreProperties>
</file>