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Name _______________________________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5321681</wp:posOffset>
            </wp:positionH>
            <wp:positionV relativeFrom="page">
              <wp:posOffset>320675</wp:posOffset>
            </wp:positionV>
            <wp:extent cx="1187450" cy="1187450"/>
            <wp:effectExtent l="0" t="0" r="0" b="0"/>
            <wp:wrapNone/>
            <wp:docPr id="1073741825" name="officeArt object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close up of a signDescription automatically generated" descr="A close up of a sign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29225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Herbarium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or Objects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___________________________</w:t>
      </w: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What ingredients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or objects do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you recognize?</w:t>
      </w: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What ingredients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or objects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you do </w:t>
      </w:r>
      <w:r>
        <w:rPr>
          <w:rFonts w:ascii="Adobe Garamond Pro Bold" w:cs="Adobe Garamond Pro Bold" w:hAnsi="Adobe Garamond Pro Bold" w:eastAsia="Adobe Garamond Pro Bold"/>
          <w:b w:val="1"/>
          <w:bCs w:val="1"/>
          <w:i w:val="1"/>
          <w:i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not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recognize?</w:t>
      </w: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Some of these ingredients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and objects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are curious, why do you think some ingredients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and objects 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were added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or used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 xml:space="preserve">? </w:t>
      </w: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 a moment, you will make an advertisement poster for your herbariu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or objects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 Use the following space to create a rough draft of the advertisement.</w: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3395799</wp:posOffset>
                </wp:positionH>
                <wp:positionV relativeFrom="line">
                  <wp:posOffset>269088</wp:posOffset>
                </wp:positionV>
                <wp:extent cx="2883261" cy="4146909"/>
                <wp:effectExtent l="0" t="0" r="0" b="0"/>
                <wp:wrapNone/>
                <wp:docPr id="1073741826" name="officeArt object" descr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261" cy="41469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67.4pt;margin-top:21.2pt;width:227.0pt;height:326.5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-125700</wp:posOffset>
                </wp:positionH>
                <wp:positionV relativeFrom="line">
                  <wp:posOffset>246637</wp:posOffset>
                </wp:positionV>
                <wp:extent cx="3241812" cy="2273024"/>
                <wp:effectExtent l="0" t="0" r="0" b="0"/>
                <wp:wrapNone/>
                <wp:docPr id="1073741827" name="officeArt object" descr="Rectangl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812" cy="2273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 poster should:</w:t>
                            </w: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br w:type="textWrapping"/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Have the name of the remedy</w:t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Be colourful and attractive</w:t>
                            </w: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Drawings of what would be in the recipe for the remedy.</w:t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Describe what it can cure</w:t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There are sometimes very unsavory items in the recipe, choose whether to feature the ingredient or hide it.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9.9pt;margin-top:19.4pt;width:255.3pt;height:179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 poster should:</w:t>
                      </w: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br w:type="textWrapping"/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Have the name of the remedy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Be colourful and attractive</w:t>
                      </w: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 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Drawings of what would be in the recipe for the remedy.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Describe what it can cure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There are sometimes very unsavory items in the recipe, choose whether to feature the ingredient or hide it. 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Fonts w:ascii="Adobe Garamond Pro Bold" w:cs="Adobe Garamond Pro Bold" w:hAnsi="Adobe Garamond Pro Bold" w:eastAsia="Adobe Garamond Pro Bold"/>
          <w:rtl w:val="0"/>
        </w:rPr>
        <w:t xml:space="preserve"> </w:t>
      </w: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3764140</wp:posOffset>
                </wp:positionH>
                <wp:positionV relativeFrom="line">
                  <wp:posOffset>303292</wp:posOffset>
                </wp:positionV>
                <wp:extent cx="2146579" cy="479479"/>
                <wp:effectExtent l="0" t="0" r="0" b="0"/>
                <wp:wrapNone/>
                <wp:docPr id="1073741828" name="officeArt object" descr="Freeform: Shape 107374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579" cy="4794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3241" y="0"/>
                              </a:moveTo>
                              <a:lnTo>
                                <a:pt x="3241" y="16575"/>
                              </a:lnTo>
                              <a:lnTo>
                                <a:pt x="18359" y="16575"/>
                              </a:lnTo>
                              <a:lnTo>
                                <a:pt x="18359" y="0"/>
                              </a:lnTo>
                              <a:lnTo>
                                <a:pt x="3241" y="0"/>
                              </a:lnTo>
                              <a:close/>
                              <a:moveTo>
                                <a:pt x="0" y="3883"/>
                              </a:moveTo>
                              <a:lnTo>
                                <a:pt x="1150" y="12737"/>
                              </a:lnTo>
                              <a:lnTo>
                                <a:pt x="0" y="21600"/>
                              </a:lnTo>
                              <a:lnTo>
                                <a:pt x="3951" y="21600"/>
                              </a:lnTo>
                              <a:lnTo>
                                <a:pt x="2853" y="18319"/>
                              </a:lnTo>
                              <a:lnTo>
                                <a:pt x="2853" y="3883"/>
                              </a:lnTo>
                              <a:lnTo>
                                <a:pt x="0" y="3883"/>
                              </a:lnTo>
                              <a:close/>
                              <a:moveTo>
                                <a:pt x="18747" y="3883"/>
                              </a:moveTo>
                              <a:lnTo>
                                <a:pt x="18747" y="18319"/>
                              </a:lnTo>
                              <a:lnTo>
                                <a:pt x="17649" y="21600"/>
                              </a:lnTo>
                              <a:lnTo>
                                <a:pt x="21600" y="21600"/>
                              </a:lnTo>
                              <a:lnTo>
                                <a:pt x="20450" y="12737"/>
                              </a:lnTo>
                              <a:lnTo>
                                <a:pt x="21600" y="3883"/>
                              </a:lnTo>
                              <a:lnTo>
                                <a:pt x="18747" y="3883"/>
                              </a:lnTo>
                              <a:close/>
                              <a:moveTo>
                                <a:pt x="3560" y="18319"/>
                              </a:moveTo>
                              <a:lnTo>
                                <a:pt x="4658" y="21600"/>
                              </a:lnTo>
                              <a:lnTo>
                                <a:pt x="4658" y="18319"/>
                              </a:lnTo>
                              <a:lnTo>
                                <a:pt x="3560" y="18319"/>
                              </a:lnTo>
                              <a:close/>
                              <a:moveTo>
                                <a:pt x="16942" y="18319"/>
                              </a:moveTo>
                              <a:lnTo>
                                <a:pt x="16942" y="21600"/>
                              </a:lnTo>
                              <a:lnTo>
                                <a:pt x="18040" y="18319"/>
                              </a:lnTo>
                              <a:lnTo>
                                <a:pt x="16942" y="1831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296.4pt;margin-top:23.9pt;width:169.0pt;height:37.8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3241,0 L 3241,16575 L 18359,16575 L 18359,0 L 3241,0 X M 0,3883 L 1150,12737 L 0,21600 L 3951,21600 L 2853,18319 L 2853,3883 L 0,3883 X M 18747,3883 L 18747,18319 L 17649,21600 L 21600,21600 L 20450,12737 L 21600,3883 L 18747,3883 X M 3560,18319 L 4658,21600 L 4658,18319 L 3560,18319 X M 16942,18319 L 16942,21600 L 18040,18319 L 16942,18319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</w:p>
    <w:p>
      <w:pPr>
        <w:pStyle w:val="Body"/>
        <w:rPr>
          <w:rFonts w:ascii="Adobe Garamond Pro Bold" w:cs="Adobe Garamond Pro Bold" w:hAnsi="Adobe Garamond Pro Bold" w:eastAsia="Adobe Garamond Pro Bold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dobe Garamond Pro Bold" w:cs="Adobe Garamond Pro Bold" w:hAnsi="Adobe Garamond Pro Bold" w:eastAsia="Adobe Garamond Pro Bold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br w:type="textWrapping"/>
      </w: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  <w:rPr>
          <w:rFonts w:ascii="Adobe Garamond Pro Bold" w:cs="Adobe Garamond Pro Bold" w:hAnsi="Adobe Garamond Pro Bold" w:eastAsia="Adobe Garamond Pro Bold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"/>
      </w:pPr>
      <w:r>
        <w:rPr>
          <w:rFonts w:ascii="Adobe Garamond Pro Bold" w:cs="Adobe Garamond Pro Bold" w:hAnsi="Adobe Garamond Pro Bold" w:eastAsia="Adobe Garamond Pro Bold"/>
          <w:outline w:val="0"/>
          <w:color w:val="000000"/>
          <w:sz w:val="40"/>
          <w:szCs w:val="4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2446538</wp:posOffset>
                </wp:positionV>
                <wp:extent cx="2908331" cy="547796"/>
                <wp:effectExtent l="0" t="0" r="0" b="0"/>
                <wp:wrapSquare wrapText="bothSides" distL="152400" distR="152400" distT="152400" distB="152400"/>
                <wp:docPr id="1073741829" name="officeArt object" descr="Rectangl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31" cy="547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Adobe Garamond Pro" w:cs="Adobe Garamond Pro" w:hAnsi="Adobe Garamond Pro" w:eastAsia="Adobe Garamond Pro"/>
                                <w:outline w:val="0"/>
                                <w:color w:val="000000"/>
                                <w:sz w:val="22"/>
                                <w:szCs w:val="22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Here is a sample of what you will be given to complete your advertisement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0.5pt;margin-top:192.6pt;width:229.0pt;height:43.1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Here is a sample of what you will be given to complete your advertisement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  <w:r>
        <w:rPr>
          <w:rFonts w:ascii="Adobe Garamond Pro Bold" w:cs="Adobe Garamond Pro Bold" w:hAnsi="Adobe Garamond Pro Bold" w:eastAsia="Adobe Garamond Pro Bold"/>
          <w:outline w:val="0"/>
          <w:color w:val="000000"/>
          <w:sz w:val="40"/>
          <w:szCs w:val="4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1801098</wp:posOffset>
                </wp:positionH>
                <wp:positionV relativeFrom="line">
                  <wp:posOffset>2872836</wp:posOffset>
                </wp:positionV>
                <wp:extent cx="1473931" cy="0"/>
                <wp:effectExtent l="0" t="0" r="0" b="0"/>
                <wp:wrapNone/>
                <wp:docPr id="1073741830" name="officeArt object" descr="Straight Arrow Connector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3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92929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41.8pt;margin-top:226.2pt;width:116.1pt;height:0.0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929292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margin"/>
              </v:lin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dobe Garamond Pro Bold">
    <w:charset w:val="00"/>
    <w:family w:val="roman"/>
    <w:pitch w:val="default"/>
  </w:font>
  <w:font w:name="Adobe Garamond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right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54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